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failed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Man, in a bathroom in front of the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himself whilst he combs his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thinks he looks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his intoxicated state and with his inebriated stare,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failed,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failed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godamn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beyond the pale,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hero,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hero and so derailed,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derailed in another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wife and kids at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drink yourself to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drink yourself to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money that you have earned,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there is hardly anything left,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leaving you wanting more and you more depressed,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enjoy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wife and kids they starve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tonight, they have something to 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to eat luckily,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did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she burns your tea deliberately, and she spits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are usually too drunk to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burn your braincells,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body struggles to stay on your stool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has been working on another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working on another plan to get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has been saving up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do not know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attends college,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a lot more sensible than you will ever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you do is learn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stagger drunkenly about endlessly,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great father you turned out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drunken bum,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drunken bum,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far too many of you around here in this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many in this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luckily for her she has brains, and she is pretty,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pretty for the likes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she, not unsurprisingly,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regrets every moment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regrets every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moment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she feeds her baby at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is probably saying to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ain't life shitty,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ain't life shitty,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back in the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heartless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stand before the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only care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about her you have not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drunk,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intoxicated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are good are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 as a father are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None at all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just a drunken bum,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just a drunken bum,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cos I know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just a drunken bum,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is better off rid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better off rid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just my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view, from my bar stool,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drunken bum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drunken bum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