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When the winter has gone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When the winter has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cautiously,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your heart has melted,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bitterness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love again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more cautiously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more cautiously,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the winter has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 has melted,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begun to thaw,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love again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not so cold as the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a little changed from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will love again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sure as the sun rises,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night falls,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love is eternally wanted by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hurt from before will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darkness falls from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love is the ideal which we strive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the winter has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 has melted,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I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less discontented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love, thy will be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brought to thine eyes and heart and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magic of love shines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eternal in humanities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to be repeated and repeated,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symbiosis and the synchronicity of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powerfully,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powerfully as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waves do crash upon the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means so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eternity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you find it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winter has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 has melted,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begun to thaw.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