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great silence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great arguments there are between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what disagreements,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hurt,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after what great silence,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far too often anger,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misunderstanding,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great distance between your truth and mine,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we argue,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great differences of view we have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unfortunately,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not budge from how you view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nor will I from how I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because we wholeheartedly 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we firmly believe in what we believe,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going nowhere fast on so many subjects,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although, mostly we the world, we are educated,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unfortunately do not listen to each other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argue far too much,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go nowhere fast,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is far more opinionated and fixed in its views,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advances at a crawl,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fight more than we used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shame this impatience,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rigidity of view,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people suffer because of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of this disparity between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bickering,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verbal barbarity,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the war of words, the arguments,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fighting and the wars,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nonsense of impatience and illogical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continues seemingly without a pause,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causes far more damage than it used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also too, we have far more technological outlets,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express our anger than we used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more violence there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more deaths than there used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is a terrible shame, that despite being educated,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do not listen as much as we should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human race suffers more, much more than it should,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the human race has all it needs to survive,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live and thrive,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suffer, sadly, far too often us human beings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unfortunately, it is the reality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should not be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better the world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we just listened and we were more civil,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more civilised towards each other than we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this deliberate deafness, is a stupidity of the 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despite having all the technology to talk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more than we used to, and we unfortunately argue,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wage more wars than we used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terribly the world suffers,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of human stupidities,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because of the failure to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we were more civil and more civilised,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then lives would be saved more frequently,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would advance the human race and it would be a far happier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far happier place than what it is 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