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watch</w:t>
      </w:r>
    </w:p>
    <w:p/>
    <w:p>
      <w:r>
        <w:rPr>
          <w:rFonts w:ascii="Arial" w:hAnsi="Arial" w:eastAsia="Arial"/>
          <w:b w:val="0"/>
          <w:sz w:val="22"/>
        </w:rPr>
        <w:t>We watch but do we learn anything,</w:t>
      </w:r>
    </w:p>
    <w:p>
      <w:r>
        <w:rPr>
          <w:rFonts w:ascii="Arial" w:hAnsi="Arial" w:eastAsia="Arial"/>
          <w:b w:val="0"/>
          <w:sz w:val="22"/>
        </w:rPr>
        <w:t>we watch,</w:t>
      </w:r>
    </w:p>
    <w:p>
      <w:r>
        <w:rPr>
          <w:rFonts w:ascii="Arial" w:hAnsi="Arial" w:eastAsia="Arial"/>
          <w:b w:val="0"/>
          <w:sz w:val="22"/>
        </w:rPr>
        <w:t>we think,</w:t>
      </w:r>
    </w:p>
    <w:p>
      <w:r>
        <w:rPr>
          <w:rFonts w:ascii="Arial" w:hAnsi="Arial" w:eastAsia="Arial"/>
          <w:b w:val="0"/>
          <w:sz w:val="22"/>
        </w:rPr>
        <w:t>we vegetate in a state,</w:t>
      </w:r>
    </w:p>
    <w:p>
      <w:r>
        <w:rPr>
          <w:rFonts w:ascii="Arial" w:hAnsi="Arial" w:eastAsia="Arial"/>
          <w:b w:val="0"/>
          <w:sz w:val="22"/>
        </w:rPr>
        <w:t>a state that television does bring,</w:t>
      </w:r>
    </w:p>
    <w:p>
      <w:r>
        <w:rPr>
          <w:rFonts w:ascii="Arial" w:hAnsi="Arial" w:eastAsia="Arial"/>
          <w:b w:val="0"/>
          <w:sz w:val="22"/>
        </w:rPr>
        <w:t>and with millions of inanities,</w:t>
      </w:r>
    </w:p>
    <w:p>
      <w:r>
        <w:rPr>
          <w:rFonts w:ascii="Arial" w:hAnsi="Arial" w:eastAsia="Arial"/>
          <w:b w:val="0"/>
          <w:sz w:val="22"/>
        </w:rPr>
        <w:t>mind numbing things that sedate us,</w:t>
      </w:r>
    </w:p>
    <w:p>
      <w:r>
        <w:rPr>
          <w:rFonts w:ascii="Arial" w:hAnsi="Arial" w:eastAsia="Arial"/>
          <w:b w:val="0"/>
          <w:sz w:val="22"/>
        </w:rPr>
        <w:t>and placate us,</w:t>
      </w:r>
    </w:p>
    <w:p>
      <w:r>
        <w:rPr>
          <w:rFonts w:ascii="Arial" w:hAnsi="Arial" w:eastAsia="Arial"/>
          <w:b w:val="0"/>
          <w:sz w:val="22"/>
        </w:rPr>
        <w:t>these days relaxation,</w:t>
      </w:r>
    </w:p>
    <w:p>
      <w:r>
        <w:rPr>
          <w:rFonts w:ascii="Arial" w:hAnsi="Arial" w:eastAsia="Arial"/>
          <w:b w:val="0"/>
          <w:sz w:val="22"/>
        </w:rPr>
        <w:t>is so often a sedentary thing,</w:t>
      </w:r>
    </w:p>
    <w:p>
      <w:r>
        <w:rPr>
          <w:rFonts w:ascii="Arial" w:hAnsi="Arial" w:eastAsia="Arial"/>
          <w:b w:val="0"/>
          <w:sz w:val="22"/>
        </w:rPr>
        <w:t>and when the mind is filled with such emptiness,</w:t>
      </w:r>
    </w:p>
    <w:p>
      <w:r>
        <w:rPr>
          <w:rFonts w:ascii="Arial" w:hAnsi="Arial" w:eastAsia="Arial"/>
          <w:b w:val="0"/>
          <w:sz w:val="22"/>
        </w:rPr>
        <w:t>what good to the world can it bring?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