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kick up a storm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kick up a storm,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of individuality and form,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were born to fight against ignorance,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set fire to the incalcitrant and the belligerent,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 of education,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courage and the determination to uproot,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those who do not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 uncivilised and the vacuous,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those of ill fascination,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 strike out against the vitriolic, the bucolic,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those with fixed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those that try to control,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dominate with sublimation,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we, we storm the barricades,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break down the barriers with fierce determination,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fly the flag of freedom,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kick up a storm we rebels,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march 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will march 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end your ill thought out and oppressive domination.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