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have it all, we have not enough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not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vast wealth and resources,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people in poverty,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regularly use food banks,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suffer for their health,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have not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not well ordered,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struggle to organise,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throw food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people with haunted looks,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struggle to get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 have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not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have famine and drought,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death too often,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the majority have never suffered,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have seen people suffer on TV often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we have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have not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when will we get it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is food,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water for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we are just better organised,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world would be better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barely any stress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