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Violence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Violence on the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continual violence,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gun crime and knife crime,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what can it mean,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only this,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only this that we are not educating correctly,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we are living in a fantasy,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are not seeing the reality,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vicious cycle that continues unendingly,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vicious cycle that continues unendingly,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even though we have all the facilities,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facilities for education yet we do not teach correctly,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morals are but lip service,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not good enough for society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not good enough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we as the human race,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continually fail to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do not care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both about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seems we care more about vanity,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violence on the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continual violence,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gun crime and knife crime,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never seems to stop,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only way it will seems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will be when we all kill each other,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an awful thought that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stupidity,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stupidity of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pure ignorance,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continually breeding such violence,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violence that leaves such bitterness,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festers and perpetuates,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over and over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is such a pointless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no one wins,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society is damaged,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healing never truly begins,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healing never truly begins.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