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Useless information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There you stand,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are useless,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useless as can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full of emptiness and useless information,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no thoughts of your own,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is what bothers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people who cannot think for themselves,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who only have second-hand stories to tell,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who only have second-hand stories to tell,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you all bore me to hell,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bore me to hell,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instead, when I see you and you talk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contemplate what I am having for my tea,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here you 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again, in the bar, and you waffle on endlessly,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waffle on endlessly,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are as miserable as can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is not quite what I want to see,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you side-tracked me when I was happy,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drinking by myself,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said you wanted company,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said you wanted company,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now I will need to drink more,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as always will test my sanity,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will test my sanity,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will try not to go to sleep,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you do buy me drinks and I try to listen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to listen to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need to be as lubricated with alcohol as you can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