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Under the pergola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Under the pergola upon the lawn,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lays a book of old covered in tears from days long gone,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alas so many tears spilt over a world gone wrong,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the song of life,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it weaves itself through the emotions,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casts a lot of shadows upon the heart,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when beauty comes,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so, we revel happily in such a delicate art,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such as it is and as glorious as the dewdrops on the grass,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reflecting light and colour instead of dark,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such bitterness over thousands of years,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through war and death,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has cloaked the Earth,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broken hearts,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 the grim reaper taking far too many,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death has been long such of nature a twisted part,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never knowing, when it will come,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we quickly spiral down into a hole,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without a light for the dark,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we look for the answers of how it starts,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wishing for the best,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hoping for a long life,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 life as long lasting as the stars,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 alas it is often not the way,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 such shortness, there is not much time,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before another person has passed,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under the pergola upon the lawn,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more tears do drop upon the book,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contains the emotions of billions of hearts,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memories of the past.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