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Trees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stare at the trees, and I sit upon a log,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watch the falling leaves,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my breathe upon the air it does freeze,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a clarity that I do not find in many other places,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try in them I fail,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alone in this soliloquy,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clarity it comes, it comes much more easily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time it stands still amongst the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time stands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 rush,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thoughts they flow much more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quickly they formulate in the fresh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 sit upon a log without any cares,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leaves they fall so gently and so softly,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float so elegantly,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backwards and forwards through the 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gracious fall from the branches,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pluck thoughts as if from out of nowhere,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moment of creativity there is, amongst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nature, and amongst its fineries,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sit and I stare at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care for the hustle and the bustle,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towns and the cities,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heart it is much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less pained by being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filled with life’s stresses and anxieties,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have more time, more time to be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time unfettered by modern livings stupidities,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its incessant bombardment of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 must want and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 must scrape and work hard for,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save for seemingly never endingly,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glad not to be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much happier here and how thankful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thankful I am in this time of simplicity,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sat upon a log, watching the falling leaves,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my breathe upon the air it does freeze,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sigh no sighs,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am at complete 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wonderful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better I feel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away from the towns and the cities,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how much better I feel, I feel in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