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Transcended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transcended to a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which I do not know, and I stand here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do you look back at your old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 you look down from the heavens up above,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those down below,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 you miss people that you used to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 you have a new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 you have new relationships?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you have memories from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are the old ones fresh and clean,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fresh and clean and as white as snow?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