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This deafening silence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This lack of proper moral teaching in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great gap of emptiness,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deafening silence in response,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continual protests against violence,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deafening silence,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continual repetition,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lack of proper moral education does breed,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violence, hatred, racism, greed, and inequality,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terrible shame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why do we have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we have so many religious leaders,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teachers and moral leaders and influencers in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is their problem,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is it that they are failing to see?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violence, hatred, and racism,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greed and inequality,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are so frequently seen in society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what are these religious leaders and teachers,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moral leaders and influencers in society lacking,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why, why are they so poor sighted,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seeing the problems clearly,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why are they seemingly,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able to work out the solutions,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problems in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does not seem rocket science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have more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are greater in numbers than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why cannot they teach morals properly?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