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wind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it howls and how it sighs,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sky, how it cries such bitter icy tears,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upon the gravestones, as above them an eagle flies,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eagle flies in gloomy skies looking for prey,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death is all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tombs and in the graves,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the known and the lost all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eagle looks to kill,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above the earth with its deadly precision,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is always ready to be used at will,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beautiful sight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not to its prey,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unfortunate prey flying across the sky so grey,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under the soil near the graves,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worms eat the remains of the bodies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new growth shoots up from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a Vicar nearby throws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into the hole in the ground where the coffin lays,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it howls and how it sighs,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sky, how it cries,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bitter icy tears around our 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Vicar begins his sermon,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mourners begin to cry,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eagle flies up above on high,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life and death continues,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another person returns to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devoid of worth,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not to the worms,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will if they can happily devour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after the coffin is destroyed.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