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Take this heart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have known you for a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known you and of your humour,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your intellect and your wit,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makes me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take this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take this heart of mine and make it yours if you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loneliness is killing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loneliness does no one any good,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loneliness should not exist,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take this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take this heart of mine,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make it yours if you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have no wish to be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being empty is not a way that I wish to exist,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take this heart and carry me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take this heart and let us fall in love forever and a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take this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take this heart come what may,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be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together is far better than being in emptiness,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being in emptiness that erodes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erodes away at you and that fills you with dread,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no good being empty,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how do you occupy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do you occupy your mind and your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take this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take this heart and let us play a 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be romantically intertwined,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hold hands in the 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summertime,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kiss,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kiss,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your kiss I am sure will be like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sweet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take this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take this heart and be mine,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 mine?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