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Salient</w:t>
      </w:r>
    </w:p>
    <w:p/>
    <w:p>
      <w:r>
        <w:rPr>
          <w:rFonts w:ascii="Arial" w:hAnsi="Arial" w:eastAsia="Arial"/>
          <w:b w:val="0"/>
          <w:sz w:val="22"/>
        </w:rPr>
        <w:t>Stood here talking with a friend,</w:t>
      </w:r>
    </w:p>
    <w:p>
      <w:r>
        <w:rPr>
          <w:rFonts w:ascii="Arial" w:hAnsi="Arial" w:eastAsia="Arial"/>
          <w:b w:val="0"/>
          <w:sz w:val="22"/>
        </w:rPr>
        <w:t>deconstructing the art of conversation in a social situation,</w:t>
      </w:r>
    </w:p>
    <w:p>
      <w:r>
        <w:rPr>
          <w:rFonts w:ascii="Arial" w:hAnsi="Arial" w:eastAsia="Arial"/>
          <w:b w:val="0"/>
          <w:sz w:val="22"/>
        </w:rPr>
        <w:t>yes, deep in conversation we are us two,</w:t>
      </w:r>
    </w:p>
    <w:p>
      <w:r>
        <w:rPr>
          <w:rFonts w:ascii="Arial" w:hAnsi="Arial" w:eastAsia="Arial"/>
          <w:b w:val="0"/>
          <w:sz w:val="22"/>
        </w:rPr>
        <w:t>and as you speak your words have great meaning to me,</w:t>
      </w:r>
    </w:p>
    <w:p>
      <w:r>
        <w:rPr>
          <w:rFonts w:ascii="Arial" w:hAnsi="Arial" w:eastAsia="Arial"/>
          <w:b w:val="0"/>
          <w:sz w:val="22"/>
        </w:rPr>
        <w:t>and I nod my head because I agree,</w:t>
      </w:r>
    </w:p>
    <w:p>
      <w:r>
        <w:rPr>
          <w:rFonts w:ascii="Arial" w:hAnsi="Arial" w:eastAsia="Arial"/>
          <w:b w:val="0"/>
          <w:sz w:val="22"/>
        </w:rPr>
        <w:t>yes, it is a salient point,</w:t>
      </w:r>
    </w:p>
    <w:p>
      <w:r>
        <w:rPr>
          <w:rFonts w:ascii="Arial" w:hAnsi="Arial" w:eastAsia="Arial"/>
          <w:b w:val="0"/>
          <w:sz w:val="22"/>
        </w:rPr>
        <w:t>we do not come here to be talked down too,</w:t>
      </w:r>
    </w:p>
    <w:p>
      <w:r>
        <w:rPr>
          <w:rFonts w:ascii="Arial" w:hAnsi="Arial" w:eastAsia="Arial"/>
          <w:b w:val="0"/>
          <w:sz w:val="22"/>
        </w:rPr>
        <w:t>or to cowardly anoint,</w:t>
      </w:r>
    </w:p>
    <w:p>
      <w:r>
        <w:rPr>
          <w:rFonts w:ascii="Arial" w:hAnsi="Arial" w:eastAsia="Arial"/>
          <w:b w:val="0"/>
          <w:sz w:val="22"/>
        </w:rPr>
        <w:t>anoint others’ views who we do not agree with it is true,</w:t>
      </w:r>
    </w:p>
    <w:p>
      <w:r>
        <w:rPr>
          <w:rFonts w:ascii="Arial" w:hAnsi="Arial" w:eastAsia="Arial"/>
          <w:b w:val="0"/>
          <w:sz w:val="22"/>
        </w:rPr>
        <w:t>yes, we do not back down to appease,</w:t>
      </w:r>
    </w:p>
    <w:p>
      <w:r>
        <w:rPr>
          <w:rFonts w:ascii="Arial" w:hAnsi="Arial" w:eastAsia="Arial"/>
          <w:b w:val="0"/>
          <w:sz w:val="22"/>
        </w:rPr>
        <w:t>and we do not come here to spread fear,</w:t>
      </w:r>
    </w:p>
    <w:p>
      <w:r>
        <w:rPr>
          <w:rFonts w:ascii="Arial" w:hAnsi="Arial" w:eastAsia="Arial"/>
          <w:b w:val="0"/>
          <w:sz w:val="22"/>
        </w:rPr>
        <w:t>no matter how many beers we have had it is true,</w:t>
      </w:r>
    </w:p>
    <w:p>
      <w:r>
        <w:rPr>
          <w:rFonts w:ascii="Arial" w:hAnsi="Arial" w:eastAsia="Arial"/>
          <w:b w:val="0"/>
          <w:sz w:val="22"/>
        </w:rPr>
        <w:t>and we do not come here to tell people what to think,</w:t>
      </w:r>
    </w:p>
    <w:p>
      <w:r>
        <w:rPr>
          <w:rFonts w:ascii="Arial" w:hAnsi="Arial" w:eastAsia="Arial"/>
          <w:b w:val="0"/>
          <w:sz w:val="22"/>
        </w:rPr>
        <w:t>or to disable others voices,</w:t>
      </w:r>
    </w:p>
    <w:p>
      <w:r>
        <w:rPr>
          <w:rFonts w:ascii="Arial" w:hAnsi="Arial" w:eastAsia="Arial"/>
          <w:b w:val="0"/>
          <w:sz w:val="22"/>
        </w:rPr>
        <w:t>or to disparage others points of view,</w:t>
      </w:r>
    </w:p>
    <w:p>
      <w:r>
        <w:rPr>
          <w:rFonts w:ascii="Arial" w:hAnsi="Arial" w:eastAsia="Arial"/>
          <w:b w:val="0"/>
          <w:sz w:val="22"/>
        </w:rPr>
        <w:t>and that is what is good about you and me,</w:t>
      </w:r>
    </w:p>
    <w:p>
      <w:r>
        <w:rPr>
          <w:rFonts w:ascii="Arial" w:hAnsi="Arial" w:eastAsia="Arial"/>
          <w:b w:val="0"/>
          <w:sz w:val="22"/>
        </w:rPr>
        <w:t>but it is not easy to do,</w:t>
      </w:r>
    </w:p>
    <w:p>
      <w:r>
        <w:rPr>
          <w:rFonts w:ascii="Arial" w:hAnsi="Arial" w:eastAsia="Arial"/>
          <w:b w:val="0"/>
          <w:sz w:val="22"/>
        </w:rPr>
        <w:t>when you have to fight off the drunks, and the punks,</w:t>
      </w:r>
    </w:p>
    <w:p>
      <w:r>
        <w:rPr>
          <w:rFonts w:ascii="Arial" w:hAnsi="Arial" w:eastAsia="Arial"/>
          <w:b w:val="0"/>
          <w:sz w:val="22"/>
        </w:rPr>
        <w:t>and the bellicose and the belligerent,</w:t>
      </w:r>
    </w:p>
    <w:p>
      <w:r>
        <w:rPr>
          <w:rFonts w:ascii="Arial" w:hAnsi="Arial" w:eastAsia="Arial"/>
          <w:b w:val="0"/>
          <w:sz w:val="22"/>
        </w:rPr>
        <w:t>and those whose hearts are filled with anger and malcontent,</w:t>
      </w:r>
    </w:p>
    <w:p>
      <w:r>
        <w:rPr>
          <w:rFonts w:ascii="Arial" w:hAnsi="Arial" w:eastAsia="Arial"/>
          <w:b w:val="0"/>
          <w:sz w:val="22"/>
        </w:rPr>
        <w:t>and whose minds are filled with obnoxious views,</w:t>
      </w:r>
    </w:p>
    <w:p>
      <w:r>
        <w:rPr>
          <w:rFonts w:ascii="Arial" w:hAnsi="Arial" w:eastAsia="Arial"/>
          <w:b w:val="0"/>
          <w:sz w:val="22"/>
        </w:rPr>
        <w:t>but you listen, and if you do have to face them my friend,</w:t>
      </w:r>
    </w:p>
    <w:p>
      <w:r>
        <w:rPr>
          <w:rFonts w:ascii="Arial" w:hAnsi="Arial" w:eastAsia="Arial"/>
          <w:b w:val="0"/>
          <w:sz w:val="22"/>
        </w:rPr>
        <w:t>we listen politely until the end,</w:t>
      </w:r>
    </w:p>
    <w:p>
      <w:r>
        <w:rPr>
          <w:rFonts w:ascii="Arial" w:hAnsi="Arial" w:eastAsia="Arial"/>
          <w:b w:val="0"/>
          <w:sz w:val="22"/>
        </w:rPr>
        <w:t>and then disappear quickly out of view.</w:t>
      </w:r>
    </w:p>
    <w:p>
      <w:r>
        <w:rPr>
          <w:rFonts w:ascii="Arial" w:hAnsi="Arial" w:eastAsia="Arial"/>
          <w:b w:val="0"/>
          <w:sz w:val="22"/>
        </w:rPr>
        <w:t>so, here's to a decent conversation,</w:t>
      </w:r>
    </w:p>
    <w:p>
      <w:r>
        <w:rPr>
          <w:rFonts w:ascii="Arial" w:hAnsi="Arial" w:eastAsia="Arial"/>
          <w:b w:val="0"/>
          <w:sz w:val="22"/>
        </w:rPr>
        <w:t>with proper sentences and no abbreviation,</w:t>
      </w:r>
    </w:p>
    <w:p>
      <w:r>
        <w:rPr>
          <w:rFonts w:ascii="Arial" w:hAnsi="Arial" w:eastAsia="Arial"/>
          <w:b w:val="0"/>
          <w:sz w:val="22"/>
        </w:rPr>
        <w:t>and here's to not staring at phones incessantly,</w:t>
      </w:r>
    </w:p>
    <w:p>
      <w:r>
        <w:rPr>
          <w:rFonts w:ascii="Arial" w:hAnsi="Arial" w:eastAsia="Arial"/>
          <w:b w:val="0"/>
          <w:sz w:val="22"/>
        </w:rPr>
        <w:t>and here's to us and good beer too.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