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the edge of the city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On the edge of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countryside calls to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tries to entice it with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city creeps ever closer and eats it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less and less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less of the countryside,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less of the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less of the fresh air of which we need and expect,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less, and less each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to see the countryside,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disappearing so rapidly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 to wave the countryside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makes so many people cry to see the countryside 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the countryside depleted,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decisions of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only care for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destroy the environment, with buildings so ugly,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shame upon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why, why cannot people use their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cannot they,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create much more beautiful cities,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much more beautiful buildings,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can only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countryside disappears,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rapidly before my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