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Never as much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Meteorites and asteroids,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are they employed,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they designed by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have any particular destination in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fly seemingly aimlessly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seem to be going somewhere,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somewhere that they have no clue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 they are going,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do not why,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meteorites and asteroids,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they are employed.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they designed by God,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have any particular destination in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I, do not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are such a spectacular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heavens, flashing 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fast they move and how smoothly they fly,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smoothly they fly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what of the wherefore, and what of the why?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 do not know but I, I stare in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get great inspiration as they fly 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left open mouthed,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 it leaps at the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thank the heavens and I wish could find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are gone so fast, and in the blink of an eye.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as much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as much as you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as much as you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as much as you would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never as much you would like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money,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comes in and it rapidly goes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stressful thing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mostly heartache it brings,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not funny,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far too much poverty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people driven crazy by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desire and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money is spent so quickly,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often and how little,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money actually improves society.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