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Looking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Looking at things afresh,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at the mess,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at you and what you did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 see how you were to blame and not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chose to leave and you kept yoyoing back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painful it was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no, it should not have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should not have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was as if a terrible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kept arguing constantly,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breaking up and everything in between,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was hard to leave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was great chemistry between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was explosive and though I loved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love was like a flame to petrol,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exploded more often than we were at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peace in our love and I had to leave for my own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truly glad to be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was only a destructive relationship,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shattered me into pieces constantly,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shattered me into pieces constantly,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was always trying to pick myself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was harder than it looked,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grew more tired and weary,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love it slipped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grew more and more depressed and distressed,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awful relationships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are as fiery,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indecisive as you were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 to be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glad to be free but it took such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pain 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was a terrible shame, but we were not meant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too we were not meant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 and you and your bombacity,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ferocious tenacity,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ferocious tenacity,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capability at being spiteful,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bitter as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