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Lions grin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Do not give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give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face them all with steely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face the world with a lion’s grin.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do not give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give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 fearless and courageous and let battle commence,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fear into the eyes of women and 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put fear into those uneducated fools,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may try to abuse you with their little brains,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have nothing of any value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put fear into the eyes of men and women,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are ignorant and rude,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fear into the eyes of the hateful and the spiteful,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fear into the eyes of the resentful,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put fear into the bitter and the incalcitrant,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belligerent,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put fear into those with cowardly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give up and do not give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them tear you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face the world with your intellect and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use your compassion and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face the world with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love is much better than an existence,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black and a hateful and a resentful and a jealous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so, to dispel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use your compassion and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battle on through thick and 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face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face the world with a lion’s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the fear into the intolerant and the despicably 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through your education put the fear of truth into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give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give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tell the truth no matter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fight lies with all you have 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face the world with the strength of a lion,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face the world with a lion’s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give up and do not give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persevere with spirit and courage,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persevere through all adversity,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persevere with the strength of a lion,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 mind that is always learning,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those fools,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misguide you with lies and untruths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let them win, do not let them win,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persevere and face the world with a lion’s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persevere and put fear into the eyes of women and 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women and men who would,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belittle you with their cowardice,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face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face them all with your intellect and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face them all with the strength of a lion,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face them all with a lion’s grin.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