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Shadows upon the ground,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after a small matter of time cover the plants,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animals all around,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not for long,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are chased away by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its miasmic delicacy,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heat spurs on the warmth,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spurs such growth,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that enables us all to grow so rapidly,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rapidly in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such great bounds,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each step illuminates with its gloriousness,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its spectacular cadence,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effervescence,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world is lit,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lifted towards the heavens,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 sun takes it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so, it brings forth the wonder of its energy to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light that filters and exists,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it twinkles in the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sunlight shines through the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its earthly bounds,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a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 wonder there is to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 wonder in its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its beauty that amazes and astounds,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nature and light is everything,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colours of life are so beauteous in their elegance,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wonderfully, the world does amaze,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confuse,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confound,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its incredibility,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unpredictability,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is its nature,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nature transcends all in the universe,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such spectacular life is to be found.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