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is a travesty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travesty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travesty for I have nothing to lend,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only borrow,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am sorry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terribly sorry for I see you and I see your worry,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cannot unfortunately for your problems make amends,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can drink your sorrows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have all the wine and all the beer that we could ever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need to make it a much more enjoyable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have all day, we have all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try to find a way, to make your troubles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how about it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shall we sit, drink, and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troubles, try to comprehend?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how about it my friend, how about it my friend?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