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Ingrained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 am ingrained with your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ingrained with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ingrained with your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simple, sweet, and true,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lucky I am to be ingrained with your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your love so simple and true,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complete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treat me so incredibly wonderfully you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treat me so incredibly wonderfully you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wonder what I have ever done to deserve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how lucky was I to have met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it was a chance like no other,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fluke,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stroke of luck,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stroke of luck that I could not believe came true,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wandered into my life from out of the blue,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from out of the blue,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blessed me by looking at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those eyes so blue,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those eyes so blue,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beauty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blessed me with the beauty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found myself drawn,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found myself drawn to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were drawn to me too,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in slow motion we met,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 first time in the summertime,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gardens amongst the flowers,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amongst the fragrances of the flowers so divine,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sun was honoured to shine upon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sun lit you up in your glory,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I fell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I fell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lucky I am to have met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 know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 know your wit and your intellect,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passion and your compassion,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wonderful you care for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complete me you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revel in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revel in those eyes so blue,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captured my heart from the start,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your glorious hues,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glorious hues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those gentle emotions,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those sensitivities inside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with your personality,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immediately melted the moment that I saw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ingrained with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ingrained with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would not change a 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 matter what difficulties life may bring,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together will get through it all with a smile and our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together no matter what life will throw at 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will stick together through thick and thin,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our love is a most powerful,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most sacred and a most blessed 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would never wish to change a 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 am ingrained with your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ingrained with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ingrained with your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simple, sweet, and true,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lucky I am to be ingrained with your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your love so simple and true,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complete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treat me so incredibly wonderfully you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much I love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much I truly love you.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