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mystery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mystery of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in ourselves,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never of water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a fish we cannot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never out of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full of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rivers and the oceans and the seas.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in our tears we have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many oceans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it is rather strange in a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in a way to think of it 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many of people’s memories are contained,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water of tears that live in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about the water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times it is recycled,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magical water that flows in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has flowed upon the Earth 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all powerful and the most powerful force,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mystery of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beautifully emotions are wrapped up in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tides of the water that inhabit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contribute to our emotional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far they travel is an incredible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from a tear,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single tear,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and how short is its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falls to the Earth to be absorbed,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it says 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it says goodbye 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raindrops fall and enter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they are sent back into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the mystery of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could we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could we be without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without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as humans could we exist 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could life exist of course without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tears are fine by me, because there is a stream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a river in me, there is a lake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sea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an ocean in me, and it ebbs, and it flows,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comes, and it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my love there will be tears of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of joy and years of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years of great feelings that move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move me as a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surface moved by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feelings that flow as a stream to a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flow as a river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flow as a river to an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water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flows in my emotions and in my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I know all my life it will flow,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strong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always flow,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 all my heart and my mind I love you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these feeling are 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all the lakes and the streams, and the 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seas and the oceans combined,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cry tears of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cry tears of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happy and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always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will treasure you and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treasure you in the smiles and in the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treasure you in the tears of sadness and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are both equal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true and as real, and as beautiful and as precious,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precious as the raindrops that fall from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skies that bless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