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city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rubbish blown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a car on fire and acrid smoke,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acrid smoke rising higher and higher,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city, and in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car burns brightly,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flames engulf everything,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dance their devilry,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car explodes,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city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great showers of metal and glass fall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vandalism complete,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city, in the city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wind it blows this way and that,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rubbish it carries in the wind,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sirens wail and a fire engine rushes to the scene,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man walks away down the street with a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his hands and his body,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smelling of petrol and kerosene,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punches his fist in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shouts something obscene, a victory of no meaning,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 victory to him all the same for he has no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shame, and a very small brain and off he trots,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thinks, forget the cost,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is a cheap night in the 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it cost was small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certainly will not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unlike the person whose car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soon will be standing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screaming in anger in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man who started the fire will soon be long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he does not contemplate that he has done any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his morals are totally lost,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education is not his strong point,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does not matter to him all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man only has a small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man only has a small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still, he manages to be obnoxious,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idiotic and ignorant all the same.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