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Illiterate racist fool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 illiterate racist fool,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expressing yourself in the 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your name tag and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illiterate fool,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spraying your racist graffiti against the wall,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which there is no need in the twenty first century,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which there is no call,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terrible,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absolutely terrible racism in this day and 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insufferable,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absolutely intolerable,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definitely not acceptable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 to school,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 to school,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illiterate racist fool,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 to school.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