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know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know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know there is a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that we can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to sit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to hear your tales of woe,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hate to see you filled with such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let us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let us go there my friend and let us end these woes,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us pay them no mind for in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laughter we will shake them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will all be nowhere to be seen,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nowhere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no time upon this Earth for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should be no time for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it should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know there is a place that we can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to sit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to hear your tales of woe,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my favourite place, and they play records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can sit on the patio out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make life a lot more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us not be so apocryphal,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so apocryphal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us smile and laugh and cast away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let us dispense with the woe,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no good for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let us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let us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time is now and not tomorrow,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tomorrow for happiness awaits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happiness awaits with drinks and cakes,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happiness at the bar, where we will get rid of your woe,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promise you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promise you my friend this will be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be as drunk as skunks,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will be no more woe, no more woe,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care for you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together let us get rid of all the misery that you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the misery that you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