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Huge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Huge.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Hugely significant.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inflation.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Frustration.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Irritation.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Terrible suffering and great indignation,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indignation,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prices of so many things vastly overinflated,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sad reality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sad reality it is to see the hindering of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devastation upon society that it brings,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will it take to change how things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seems deranged,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deranged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crazy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life and health is not as important as materialism,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materialism that rules the world with an iron fist,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detriment of 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system where people are enslaved by material values,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grinding unhappiness that it brings,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grinding unhappiness to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those that you love most.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