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Fruits in a bowl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Fruits in a bowl of every colour and type,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fruits of the Earth that nourish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are much admired,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is a simple pleasure,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the senses are heightened,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such subtleties that fall upon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as we smell and taste,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savour every moment,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are nourished inside,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of a kiss of the sunshine,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sunshine on a summers day that does delight,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sunshine, so, so bright,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 glorious upon the senses,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grandly it does come,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its heavenly wake,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beautifully and magnificently,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sun it does delight once set in its place.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