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Fruit juice and coffee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Fruit juice and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fruit juice and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talk softly,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talk softly,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my head is raging,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raging hard with the ills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vodka,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frustrated imagination, and things left unsaid,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seems,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to have get drunk,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see the world more clearly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suffer it all, and stumble and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stumble and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the heavy weight of the world upon their shoulders,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here I am with my fruit juice and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a heavy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talk softly, talk softly,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am delicate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probably be all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maybe I will have the hair of the dog,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maybe a little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bottle or two,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world has gone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world has gone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what I seem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what I seem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this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drinking seems the only sensible thing to do.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