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From the greatest distance</w:t>
      </w:r>
    </w:p>
    <w:p/>
    <w:p>
      <w:r>
        <w:rPr>
          <w:rFonts w:ascii="Arial" w:hAnsi="Arial" w:eastAsia="Arial"/>
          <w:b w:val="0"/>
          <w:sz w:val="22"/>
        </w:rPr>
        <w:t>From the greatest distance,</w:t>
      </w:r>
    </w:p>
    <w:p>
      <w:r>
        <w:rPr>
          <w:rFonts w:ascii="Arial" w:hAnsi="Arial" w:eastAsia="Arial"/>
          <w:b w:val="0"/>
          <w:sz w:val="22"/>
        </w:rPr>
        <w:t>and from the greatest divides,</w:t>
      </w:r>
    </w:p>
    <w:p>
      <w:r>
        <w:rPr>
          <w:rFonts w:ascii="Arial" w:hAnsi="Arial" w:eastAsia="Arial"/>
          <w:b w:val="0"/>
          <w:sz w:val="22"/>
        </w:rPr>
        <w:t>and from those who oppose,</w:t>
      </w:r>
    </w:p>
    <w:p>
      <w:r>
        <w:rPr>
          <w:rFonts w:ascii="Arial" w:hAnsi="Arial" w:eastAsia="Arial"/>
          <w:b w:val="0"/>
          <w:sz w:val="22"/>
        </w:rPr>
        <w:t>and from those who deny,</w:t>
      </w:r>
    </w:p>
    <w:p>
      <w:r>
        <w:rPr>
          <w:rFonts w:ascii="Arial" w:hAnsi="Arial" w:eastAsia="Arial"/>
          <w:b w:val="0"/>
          <w:sz w:val="22"/>
        </w:rPr>
        <w:t>people's right to express themselves,</w:t>
      </w:r>
    </w:p>
    <w:p>
      <w:r>
        <w:rPr>
          <w:rFonts w:ascii="Arial" w:hAnsi="Arial" w:eastAsia="Arial"/>
          <w:b w:val="0"/>
          <w:sz w:val="22"/>
        </w:rPr>
        <w:t>and from those who will criticise,</w:t>
      </w:r>
    </w:p>
    <w:p>
      <w:r>
        <w:rPr>
          <w:rFonts w:ascii="Arial" w:hAnsi="Arial" w:eastAsia="Arial"/>
          <w:b w:val="0"/>
          <w:sz w:val="22"/>
        </w:rPr>
        <w:t>and from those who do not listen,</w:t>
      </w:r>
    </w:p>
    <w:p>
      <w:r>
        <w:rPr>
          <w:rFonts w:ascii="Arial" w:hAnsi="Arial" w:eastAsia="Arial"/>
          <w:b w:val="0"/>
          <w:sz w:val="22"/>
        </w:rPr>
        <w:t>and from those who do not understand,</w:t>
      </w:r>
    </w:p>
    <w:p>
      <w:r>
        <w:rPr>
          <w:rFonts w:ascii="Arial" w:hAnsi="Arial" w:eastAsia="Arial"/>
          <w:b w:val="0"/>
          <w:sz w:val="22"/>
        </w:rPr>
        <w:t>and who do not take the time,</w:t>
      </w:r>
    </w:p>
    <w:p>
      <w:r>
        <w:rPr>
          <w:rFonts w:ascii="Arial" w:hAnsi="Arial" w:eastAsia="Arial"/>
          <w:b w:val="0"/>
          <w:sz w:val="22"/>
        </w:rPr>
        <w:t>oh, what great confusion there is,</w:t>
      </w:r>
    </w:p>
    <w:p>
      <w:r>
        <w:rPr>
          <w:rFonts w:ascii="Arial" w:hAnsi="Arial" w:eastAsia="Arial"/>
          <w:b w:val="0"/>
          <w:sz w:val="22"/>
        </w:rPr>
        <w:t>that comes in the imbalances of the mind,</w:t>
      </w:r>
    </w:p>
    <w:p>
      <w:r>
        <w:rPr>
          <w:rFonts w:ascii="Arial" w:hAnsi="Arial" w:eastAsia="Arial"/>
          <w:b w:val="0"/>
          <w:sz w:val="22"/>
        </w:rPr>
        <w:t>confusion caused by the disorder,</w:t>
      </w:r>
    </w:p>
    <w:p>
      <w:r>
        <w:rPr>
          <w:rFonts w:ascii="Arial" w:hAnsi="Arial" w:eastAsia="Arial"/>
          <w:b w:val="0"/>
          <w:sz w:val="22"/>
        </w:rPr>
        <w:t>and the disparity of lack of civility,</w:t>
      </w:r>
    </w:p>
    <w:p>
      <w:r>
        <w:rPr>
          <w:rFonts w:ascii="Arial" w:hAnsi="Arial" w:eastAsia="Arial"/>
          <w:b w:val="0"/>
          <w:sz w:val="22"/>
        </w:rPr>
        <w:t>and oh, what great atrocities have been caused,</w:t>
      </w:r>
    </w:p>
    <w:p>
      <w:r>
        <w:rPr>
          <w:rFonts w:ascii="Arial" w:hAnsi="Arial" w:eastAsia="Arial"/>
          <w:b w:val="0"/>
          <w:sz w:val="22"/>
        </w:rPr>
        <w:t>by the lack of thought in the history of humankind.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