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Aurora borealis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Aurora borealis, out there in its colouring of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aurora borealis,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displays the history of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far beyond our reach,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each shade and hue,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so glorious in natures splendour,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light transcends anew,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far over the horizon into infinity it travels,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all of nature’s subtleties,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filled with radiance, and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gently it does linger,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but a moment a flicker in the eye of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touched in our vision,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our own mortality,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fluttering amidst a swirl,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swirl upon an ocean in the universe’s firmament,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moment full of spectacular transience and effervescence,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heaven and skywards sent,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whilst we stand, and stare from our earthly bounds,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wander in our wonder at the infinite,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each of us a little 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our humanity is captured by our imagination,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fluttering of the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