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Another quiet night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Another quiet night.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stars are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moon is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in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everything is alright,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everything is alright and there is calm and there is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some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wine here in the summer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grateful for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grateful for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another quiet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stars are out and the moon,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is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revel in the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smile happily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patio outside whilst we eat dinner,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fireflies,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gloriously they light up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is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majesty, its majesty of many colours as the sun sets,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in love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I, you and I.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