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Alphabet what is your shade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Alphabet, what is your shade?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are the complexities of your life today,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you waiting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 proper sentence with decent punctuation to be made?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you carrying good news,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are you carrying sad news of events of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are you short and sweet,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are you bitter made?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flow gently,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do you blow up like a hand grenade,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disturbing the conversation or printed word,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expressive haste,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are you used succinctly without waste,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do you flower and bloom with impressive taste?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SMS,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in emails or envelopes are you carried,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opened to a sad, or a happy face?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the best use of language,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language of love, is the alphabets most impressive case.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words of love from mouths,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keyboards and pens pouring forth,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sometimes uneducated and poorly spelt,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sometimes intellectual, but with both,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feelings are delivered and always felt,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whereupon they are shown on an expressive face,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every emotion,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every language in humanity written upon 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upper and lower punctuation and case,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what a wonder is language,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languages that are gifted to us, the human race.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